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4710" w14:textId="77777777" w:rsidR="00F43FAB" w:rsidRDefault="00000000">
      <w:pPr>
        <w:pStyle w:val="a9"/>
        <w:widowControl/>
        <w:spacing w:beforeAutospacing="0" w:afterAutospacing="0"/>
        <w:jc w:val="center"/>
        <w:textAlignment w:val="baseline"/>
        <w:rPr>
          <w:rFonts w:ascii="宋体" w:eastAsia="宋体" w:hAnsi="宋体" w:cs="宋体"/>
          <w:b/>
          <w:bCs/>
          <w:color w:val="000000"/>
          <w:sz w:val="32"/>
          <w:szCs w:val="32"/>
        </w:rPr>
      </w:pPr>
      <w:r>
        <w:rPr>
          <w:rFonts w:ascii="宋体" w:eastAsia="宋体" w:hAnsi="宋体" w:cs="宋体" w:hint="eastAsia"/>
          <w:b/>
          <w:bCs/>
          <w:color w:val="000000"/>
          <w:sz w:val="32"/>
          <w:szCs w:val="32"/>
        </w:rPr>
        <w:t>贵州大学法学院2024年接收优秀应届本科毕业生免试攻读硕士学位研究生工作实施细则</w:t>
      </w:r>
    </w:p>
    <w:p w14:paraId="3AC727B9" w14:textId="77777777" w:rsidR="00F43FAB" w:rsidRDefault="00F43FAB">
      <w:pPr>
        <w:pStyle w:val="a9"/>
        <w:widowControl/>
        <w:spacing w:beforeAutospacing="0" w:afterAutospacing="0" w:line="460" w:lineRule="exact"/>
        <w:ind w:firstLineChars="200" w:firstLine="560"/>
        <w:textAlignment w:val="baseline"/>
        <w:rPr>
          <w:rFonts w:ascii="微软雅黑" w:eastAsia="微软雅黑" w:hAnsi="微软雅黑" w:cs="微软雅黑"/>
          <w:sz w:val="28"/>
          <w:szCs w:val="28"/>
        </w:rPr>
      </w:pPr>
    </w:p>
    <w:p w14:paraId="054BC83D" w14:textId="77777777" w:rsidR="00F43FAB" w:rsidRDefault="00000000">
      <w:pPr>
        <w:pStyle w:val="a9"/>
        <w:widowControl/>
        <w:spacing w:beforeAutospacing="0" w:afterAutospacing="0" w:line="460" w:lineRule="exact"/>
        <w:ind w:firstLineChars="200" w:firstLine="560"/>
        <w:textAlignment w:val="baseline"/>
        <w:rPr>
          <w:rFonts w:ascii="宋体" w:eastAsia="宋体" w:hAnsi="宋体" w:cs="宋体"/>
          <w:sz w:val="28"/>
          <w:szCs w:val="28"/>
        </w:rPr>
      </w:pPr>
      <w:r>
        <w:rPr>
          <w:rFonts w:ascii="宋体" w:eastAsia="宋体" w:hAnsi="宋体" w:cs="宋体" w:hint="eastAsia"/>
          <w:sz w:val="28"/>
          <w:szCs w:val="28"/>
        </w:rPr>
        <w:t>根据《关于做好贵州大学2024年接收优秀应届本科毕业生免试攻读硕士学位研究生工作的通知》要求，为加强我院招收推荐免试工作的组织领导，严格管理制度，确保我院招收免试工作的圆满完成，特制定本实施细则。</w:t>
      </w:r>
    </w:p>
    <w:p w14:paraId="474D9271" w14:textId="77777777" w:rsidR="00F43FAB" w:rsidRDefault="00000000">
      <w:pPr>
        <w:pStyle w:val="a9"/>
        <w:widowControl/>
        <w:spacing w:beforeAutospacing="0" w:afterAutospacing="0" w:line="460" w:lineRule="exact"/>
        <w:textAlignment w:val="baseline"/>
        <w:rPr>
          <w:rFonts w:ascii="宋体" w:eastAsia="宋体" w:hAnsi="宋体" w:cs="宋体"/>
          <w:sz w:val="28"/>
          <w:szCs w:val="28"/>
        </w:rPr>
      </w:pPr>
      <w:r>
        <w:rPr>
          <w:rFonts w:ascii="宋体" w:eastAsia="宋体" w:hAnsi="宋体" w:cs="宋体" w:hint="eastAsia"/>
          <w:sz w:val="28"/>
          <w:szCs w:val="28"/>
        </w:rPr>
        <w:t xml:space="preserve">　　一、接收计划</w:t>
      </w:r>
    </w:p>
    <w:p w14:paraId="05F7E16E" w14:textId="77777777" w:rsidR="00F43FAB" w:rsidRDefault="00000000">
      <w:pPr>
        <w:pStyle w:val="a9"/>
        <w:widowControl/>
        <w:spacing w:beforeAutospacing="0" w:afterAutospacing="0" w:line="460" w:lineRule="exact"/>
        <w:textAlignment w:val="baseline"/>
        <w:rPr>
          <w:rFonts w:ascii="宋体" w:eastAsia="宋体" w:hAnsi="宋体" w:cs="宋体"/>
          <w:sz w:val="28"/>
          <w:szCs w:val="28"/>
        </w:rPr>
      </w:pPr>
      <w:r>
        <w:rPr>
          <w:rFonts w:ascii="宋体" w:eastAsia="宋体" w:hAnsi="宋体" w:cs="宋体" w:hint="eastAsia"/>
          <w:sz w:val="28"/>
          <w:szCs w:val="28"/>
        </w:rPr>
        <w:t xml:space="preserve">　　宪法学与行政法学1名、刑法学1名、民商法学5名、法律硕士研究生10名[其中全日制法律（法学）5名，全日制法律（非法学）5名]，合计17名。</w:t>
      </w:r>
    </w:p>
    <w:p w14:paraId="118FED6A" w14:textId="77777777" w:rsidR="00F43FAB" w:rsidRDefault="00000000">
      <w:pPr>
        <w:pStyle w:val="a9"/>
        <w:widowControl/>
        <w:spacing w:beforeAutospacing="0" w:afterAutospacing="0" w:line="460" w:lineRule="exact"/>
        <w:textAlignment w:val="baseline"/>
        <w:rPr>
          <w:rFonts w:ascii="宋体" w:eastAsia="宋体" w:hAnsi="宋体" w:cs="宋体"/>
          <w:color w:val="333333"/>
          <w:spacing w:val="15"/>
          <w:sz w:val="28"/>
          <w:szCs w:val="28"/>
        </w:rPr>
      </w:pPr>
      <w:r>
        <w:rPr>
          <w:rFonts w:ascii="宋体" w:eastAsia="宋体" w:hAnsi="宋体" w:cs="宋体" w:hint="eastAsia"/>
          <w:sz w:val="28"/>
          <w:szCs w:val="28"/>
        </w:rPr>
        <w:t xml:space="preserve">　</w:t>
      </w:r>
      <w:r>
        <w:rPr>
          <w:rFonts w:ascii="宋体" w:eastAsia="宋体" w:hAnsi="宋体" w:cs="宋体" w:hint="eastAsia"/>
          <w:color w:val="333333"/>
          <w:spacing w:val="15"/>
          <w:sz w:val="28"/>
          <w:szCs w:val="28"/>
        </w:rPr>
        <w:t xml:space="preserve">　二、接收条件</w:t>
      </w:r>
    </w:p>
    <w:p w14:paraId="5993B4AD" w14:textId="77777777" w:rsidR="00F43FAB" w:rsidRDefault="00000000">
      <w:pPr>
        <w:pStyle w:val="a9"/>
        <w:widowControl/>
        <w:spacing w:beforeAutospacing="0" w:afterAutospacing="0" w:line="460" w:lineRule="exact"/>
        <w:ind w:firstLineChars="200" w:firstLine="620"/>
        <w:textAlignment w:val="baseline"/>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（一）申请人必须是国家承认学历的具有推荐免试资格的高校应届本科毕业生（不含专升本、第二学士学位），并获得所就读学校的推荐免试资格（占用申请人所在学校推荐指标）。</w:t>
      </w:r>
    </w:p>
    <w:p w14:paraId="12874165" w14:textId="77777777" w:rsidR="00F43FAB" w:rsidRDefault="00000000">
      <w:pPr>
        <w:pStyle w:val="a9"/>
        <w:widowControl/>
        <w:spacing w:beforeAutospacing="0" w:afterAutospacing="0" w:line="460" w:lineRule="exact"/>
        <w:ind w:firstLineChars="200" w:firstLine="620"/>
        <w:textAlignment w:val="baseline"/>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（二）政治表现好，勤学上进，诚实守信，学风端正，无任何考试作弊和剽窃他人学术成果记录。</w:t>
      </w:r>
    </w:p>
    <w:p w14:paraId="69E46C6C" w14:textId="77777777" w:rsidR="00F43FAB" w:rsidRDefault="00000000">
      <w:pPr>
        <w:pStyle w:val="a9"/>
        <w:widowControl/>
        <w:spacing w:beforeAutospacing="0" w:afterAutospacing="0" w:line="460" w:lineRule="exact"/>
        <w:textAlignment w:val="baseline"/>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 xml:space="preserve">　  （三）品行表现优良，遵纪守法，无任何违法违纪受处分记录。</w:t>
      </w:r>
    </w:p>
    <w:p w14:paraId="7B2055EE" w14:textId="77777777" w:rsidR="00F43FAB" w:rsidRDefault="00000000" w:rsidP="002F581B">
      <w:pPr>
        <w:pStyle w:val="a9"/>
        <w:widowControl/>
        <w:spacing w:beforeAutospacing="0" w:afterAutospacing="0" w:line="460" w:lineRule="exact"/>
        <w:ind w:firstLineChars="200" w:firstLine="620"/>
        <w:textAlignment w:val="baseline"/>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（四）身体健康状况符合国家体检及我校相关要求。</w:t>
      </w:r>
    </w:p>
    <w:p w14:paraId="228D7E7A" w14:textId="77777777" w:rsidR="00F43FAB" w:rsidRDefault="00000000" w:rsidP="002F581B">
      <w:pPr>
        <w:pStyle w:val="a9"/>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（五）申请法律硕士（非法学）专业的推免生，本科所学专业须为非法学类；申请法律硕士（法学）专业的推免生，本科所学专业须为法学类。</w:t>
      </w:r>
    </w:p>
    <w:p w14:paraId="2939E145" w14:textId="37066E09" w:rsidR="00F43FAB" w:rsidRDefault="00F152F1" w:rsidP="00F152F1">
      <w:pPr>
        <w:pStyle w:val="a9"/>
        <w:spacing w:beforeAutospacing="0" w:afterAutospacing="0" w:line="460" w:lineRule="exact"/>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 xml:space="preserve">　　</w:t>
      </w:r>
      <w:r w:rsidR="00000000">
        <w:rPr>
          <w:rFonts w:ascii="宋体" w:eastAsia="宋体" w:hAnsi="宋体" w:cs="宋体" w:hint="eastAsia"/>
          <w:color w:val="333333"/>
          <w:spacing w:val="15"/>
          <w:sz w:val="28"/>
          <w:szCs w:val="28"/>
        </w:rPr>
        <w:t>三、接收程序</w:t>
      </w:r>
    </w:p>
    <w:p w14:paraId="2C83CA77" w14:textId="77777777" w:rsidR="00F43FAB" w:rsidRDefault="00000000">
      <w:pPr>
        <w:pStyle w:val="a9"/>
        <w:spacing w:beforeAutospacing="0" w:afterAutospacing="0" w:line="460" w:lineRule="exact"/>
        <w:ind w:firstLine="555"/>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（一）网上报名</w:t>
      </w:r>
    </w:p>
    <w:p w14:paraId="56FB0C20" w14:textId="77777777" w:rsidR="00F43FAB" w:rsidRDefault="00000000" w:rsidP="002F581B">
      <w:pPr>
        <w:pStyle w:val="a9"/>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取得推免生资格的学生应于2023年9月29日（具体时间以教育部后期通知为准）登陆“全国推荐免试攻读研究生（免初试、转段）信息公开暨管理服务系统”（网址：https://yz.chsi.com.cn/tm），按规定进行报名、缴费。</w:t>
      </w:r>
    </w:p>
    <w:p w14:paraId="780CF9BE" w14:textId="77777777" w:rsidR="00F43FAB" w:rsidRDefault="00000000">
      <w:pPr>
        <w:pStyle w:val="a9"/>
        <w:spacing w:beforeAutospacing="0" w:afterAutospacing="0" w:line="460" w:lineRule="exact"/>
        <w:ind w:firstLine="555"/>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lastRenderedPageBreak/>
        <w:t>（二）资格审查</w:t>
      </w:r>
    </w:p>
    <w:p w14:paraId="24D5F13A" w14:textId="77777777" w:rsidR="00F43FAB" w:rsidRDefault="00000000">
      <w:pPr>
        <w:pStyle w:val="a9"/>
        <w:spacing w:beforeAutospacing="0" w:afterAutospacing="0" w:line="460" w:lineRule="exact"/>
        <w:ind w:firstLine="555"/>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已在“推免服务系统””中报名考生应于2023年10月7日17：00前向学院提交如下材料：</w:t>
      </w:r>
    </w:p>
    <w:p w14:paraId="3E93F3A5" w14:textId="77777777" w:rsidR="00F43FAB" w:rsidRDefault="00000000">
      <w:pPr>
        <w:widowControl/>
        <w:spacing w:line="460" w:lineRule="exact"/>
        <w:ind w:firstLineChars="200" w:firstLine="620"/>
        <w:rPr>
          <w:rFonts w:ascii="宋体" w:eastAsia="宋体" w:hAnsi="宋体" w:cs="宋体"/>
          <w:color w:val="333333"/>
          <w:spacing w:val="15"/>
          <w:kern w:val="0"/>
          <w:sz w:val="28"/>
          <w:szCs w:val="28"/>
        </w:rPr>
      </w:pPr>
      <w:r>
        <w:rPr>
          <w:rFonts w:ascii="宋体" w:eastAsia="宋体" w:hAnsi="宋体" w:cs="宋体" w:hint="eastAsia"/>
          <w:color w:val="333333"/>
          <w:spacing w:val="15"/>
          <w:kern w:val="0"/>
          <w:sz w:val="28"/>
          <w:szCs w:val="28"/>
        </w:rPr>
        <w:t>1.本人学生证、身份证原件及复印件。</w:t>
      </w:r>
    </w:p>
    <w:p w14:paraId="4CF6D5E9" w14:textId="77777777" w:rsidR="00F43FAB" w:rsidRDefault="00000000">
      <w:pPr>
        <w:widowControl/>
        <w:spacing w:line="460" w:lineRule="exact"/>
        <w:ind w:firstLineChars="200" w:firstLine="620"/>
        <w:rPr>
          <w:rFonts w:ascii="宋体" w:eastAsia="宋体" w:hAnsi="宋体" w:cs="宋体"/>
          <w:color w:val="333333"/>
          <w:spacing w:val="15"/>
          <w:kern w:val="0"/>
          <w:sz w:val="28"/>
          <w:szCs w:val="28"/>
        </w:rPr>
      </w:pPr>
      <w:r>
        <w:rPr>
          <w:rFonts w:ascii="宋体" w:eastAsia="宋体" w:hAnsi="宋体" w:cs="宋体" w:hint="eastAsia"/>
          <w:color w:val="333333"/>
          <w:spacing w:val="15"/>
          <w:kern w:val="0"/>
          <w:sz w:val="28"/>
          <w:szCs w:val="28"/>
        </w:rPr>
        <w:t>2.在校期间学业成绩证明原件（加盖学校教务部门公章）及复印件。</w:t>
      </w:r>
    </w:p>
    <w:p w14:paraId="347924BC" w14:textId="77777777" w:rsidR="00F43FAB" w:rsidRDefault="00000000">
      <w:pPr>
        <w:widowControl/>
        <w:spacing w:line="460" w:lineRule="exact"/>
        <w:ind w:firstLineChars="200" w:firstLine="620"/>
        <w:rPr>
          <w:rFonts w:ascii="宋体" w:eastAsia="宋体" w:hAnsi="宋体" w:cs="宋体"/>
          <w:color w:val="333333"/>
          <w:spacing w:val="15"/>
          <w:kern w:val="0"/>
          <w:sz w:val="28"/>
          <w:szCs w:val="28"/>
        </w:rPr>
      </w:pPr>
      <w:r>
        <w:rPr>
          <w:rFonts w:ascii="宋体" w:eastAsia="宋体" w:hAnsi="宋体" w:cs="宋体" w:hint="eastAsia"/>
          <w:color w:val="333333"/>
          <w:spacing w:val="15"/>
          <w:kern w:val="0"/>
          <w:sz w:val="28"/>
          <w:szCs w:val="28"/>
        </w:rPr>
        <w:t>3.符合规定的国家级外语考试成绩或合格证书原件及复印件。</w:t>
      </w:r>
    </w:p>
    <w:p w14:paraId="26831904" w14:textId="77777777" w:rsidR="00F43FAB" w:rsidRDefault="00000000" w:rsidP="002F581B">
      <w:pPr>
        <w:widowControl/>
        <w:spacing w:line="460" w:lineRule="exact"/>
        <w:ind w:firstLineChars="200" w:firstLine="620"/>
        <w:rPr>
          <w:rFonts w:ascii="宋体" w:eastAsia="宋体" w:hAnsi="宋体" w:cs="宋体"/>
          <w:color w:val="333333"/>
          <w:spacing w:val="15"/>
          <w:kern w:val="0"/>
          <w:sz w:val="28"/>
          <w:szCs w:val="28"/>
        </w:rPr>
      </w:pPr>
      <w:r>
        <w:rPr>
          <w:rFonts w:ascii="宋体" w:eastAsia="宋体" w:hAnsi="宋体" w:cs="宋体" w:hint="eastAsia"/>
          <w:color w:val="333333"/>
          <w:spacing w:val="15"/>
          <w:kern w:val="0"/>
          <w:sz w:val="28"/>
          <w:szCs w:val="28"/>
        </w:rPr>
        <w:t>4.有公开发表的学术论文、科研成果或获奖证书证明材料等原件及复印件。</w:t>
      </w:r>
    </w:p>
    <w:p w14:paraId="0E636454" w14:textId="77777777" w:rsidR="00F43FAB" w:rsidRDefault="002F581B" w:rsidP="002F581B">
      <w:pPr>
        <w:widowControl/>
        <w:spacing w:line="460" w:lineRule="exact"/>
        <w:rPr>
          <w:rFonts w:ascii="宋体" w:eastAsia="宋体" w:hAnsi="宋体" w:cs="宋体"/>
          <w:color w:val="333333"/>
          <w:spacing w:val="15"/>
          <w:kern w:val="0"/>
          <w:sz w:val="28"/>
          <w:szCs w:val="28"/>
        </w:rPr>
      </w:pPr>
      <w:r>
        <w:rPr>
          <w:rFonts w:ascii="宋体" w:eastAsia="宋体" w:hAnsi="宋体" w:cs="宋体" w:hint="eastAsia"/>
          <w:color w:val="333333"/>
          <w:spacing w:val="15"/>
          <w:kern w:val="0"/>
          <w:sz w:val="28"/>
          <w:szCs w:val="28"/>
        </w:rPr>
        <w:t xml:space="preserve">　　以上材料交到法学院研究生科（逸夫楼222）</w:t>
      </w:r>
    </w:p>
    <w:p w14:paraId="160CB4FF" w14:textId="77777777" w:rsidR="00F43FAB" w:rsidRDefault="00000000">
      <w:pPr>
        <w:widowControl/>
        <w:spacing w:line="460" w:lineRule="exact"/>
        <w:ind w:firstLineChars="200" w:firstLine="620"/>
        <w:rPr>
          <w:rFonts w:ascii="宋体" w:eastAsia="宋体" w:hAnsi="宋体" w:cs="宋体"/>
          <w:color w:val="333333"/>
          <w:spacing w:val="15"/>
          <w:kern w:val="0"/>
          <w:sz w:val="28"/>
          <w:szCs w:val="28"/>
        </w:rPr>
      </w:pPr>
      <w:r>
        <w:rPr>
          <w:rFonts w:ascii="宋体" w:eastAsia="宋体" w:hAnsi="宋体" w:cs="宋体" w:hint="eastAsia"/>
          <w:color w:val="333333"/>
          <w:spacing w:val="15"/>
          <w:kern w:val="0"/>
          <w:sz w:val="28"/>
          <w:szCs w:val="28"/>
        </w:rPr>
        <w:t>四、体检</w:t>
      </w:r>
    </w:p>
    <w:p w14:paraId="0088633F" w14:textId="77777777" w:rsidR="00F43FAB" w:rsidRDefault="00000000">
      <w:pPr>
        <w:widowControl/>
        <w:spacing w:line="460" w:lineRule="exact"/>
        <w:ind w:firstLineChars="200" w:firstLine="620"/>
        <w:rPr>
          <w:rFonts w:ascii="宋体" w:eastAsia="宋体" w:hAnsi="宋体" w:cs="宋体"/>
          <w:color w:val="333333"/>
          <w:spacing w:val="15"/>
          <w:kern w:val="0"/>
          <w:sz w:val="28"/>
          <w:szCs w:val="28"/>
        </w:rPr>
      </w:pPr>
      <w:r>
        <w:rPr>
          <w:rFonts w:ascii="宋体" w:eastAsia="宋体" w:hAnsi="宋体" w:cs="宋体" w:hint="eastAsia"/>
          <w:color w:val="333333"/>
          <w:spacing w:val="15"/>
          <w:kern w:val="0"/>
          <w:sz w:val="28"/>
          <w:szCs w:val="28"/>
        </w:rPr>
        <w:t>复试考生在2023年10月7、8日上午8:00-9:30到校医院或自行到</w:t>
      </w:r>
      <w:r>
        <w:rPr>
          <w:rFonts w:ascii="宋体" w:eastAsia="宋体" w:hAnsi="宋体" w:cs="宋体"/>
          <w:color w:val="333333"/>
          <w:spacing w:val="15"/>
          <w:kern w:val="0"/>
          <w:sz w:val="28"/>
          <w:szCs w:val="28"/>
        </w:rPr>
        <w:t>二甲及以上医院</w:t>
      </w:r>
      <w:r>
        <w:rPr>
          <w:rFonts w:ascii="宋体" w:eastAsia="宋体" w:hAnsi="宋体" w:cs="宋体" w:hint="eastAsia"/>
          <w:color w:val="333333"/>
          <w:spacing w:val="15"/>
          <w:kern w:val="0"/>
          <w:sz w:val="28"/>
          <w:szCs w:val="28"/>
        </w:rPr>
        <w:t>体检。</w:t>
      </w:r>
    </w:p>
    <w:p w14:paraId="0B541BBE" w14:textId="31B72401" w:rsidR="00F43FAB" w:rsidRDefault="00F152F1" w:rsidP="00F152F1">
      <w:pPr>
        <w:pStyle w:val="a9"/>
        <w:widowControl/>
        <w:spacing w:beforeAutospacing="0" w:afterAutospacing="0" w:line="460" w:lineRule="exact"/>
        <w:textAlignment w:val="baseline"/>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 xml:space="preserve">　　</w:t>
      </w:r>
      <w:r w:rsidR="00000000">
        <w:rPr>
          <w:rFonts w:ascii="宋体" w:eastAsia="宋体" w:hAnsi="宋体" w:cs="宋体" w:hint="eastAsia"/>
          <w:color w:val="333333"/>
          <w:spacing w:val="15"/>
          <w:sz w:val="28"/>
          <w:szCs w:val="28"/>
        </w:rPr>
        <w:t>五、复试</w:t>
      </w:r>
    </w:p>
    <w:p w14:paraId="34B8EFD0"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复试主要考核推免生的专业知识和综合素质。复试包括：笔试、英语口试和综合面试。法律硕士（非法学）不进行笔试，只进行综合面试。根据《贵州大学关于推荐优秀应届本科毕业生免试攻读硕士学位研究生的规定》，进行差额复试，差额比例不高于：1：1.5；</w:t>
      </w:r>
    </w:p>
    <w:p w14:paraId="35D4CED9" w14:textId="77777777" w:rsidR="00F43FAB" w:rsidRDefault="00000000">
      <w:pPr>
        <w:pStyle w:val="a9"/>
        <w:widowControl/>
        <w:tabs>
          <w:tab w:val="left" w:pos="312"/>
        </w:tabs>
        <w:spacing w:beforeAutospacing="0" w:afterAutospacing="0" w:line="460" w:lineRule="exact"/>
        <w:ind w:left="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（一）复试时间：2023年10月9日</w:t>
      </w:r>
    </w:p>
    <w:p w14:paraId="40103994" w14:textId="77777777" w:rsidR="00F43FAB" w:rsidRDefault="00000000">
      <w:pPr>
        <w:pStyle w:val="a9"/>
        <w:widowControl/>
        <w:spacing w:beforeAutospacing="0" w:afterAutospacing="0" w:line="460" w:lineRule="exact"/>
        <w:ind w:firstLineChars="200" w:firstLine="620"/>
        <w:rPr>
          <w:rFonts w:ascii="宋体" w:eastAsia="宋体" w:hAnsi="宋体" w:cs="宋体"/>
          <w:spacing w:val="15"/>
          <w:sz w:val="28"/>
          <w:szCs w:val="28"/>
        </w:rPr>
      </w:pPr>
      <w:r>
        <w:rPr>
          <w:rFonts w:ascii="宋体" w:eastAsia="宋体" w:hAnsi="宋体" w:cs="宋体" w:hint="eastAsia"/>
          <w:color w:val="333333"/>
          <w:spacing w:val="15"/>
          <w:sz w:val="28"/>
          <w:szCs w:val="28"/>
        </w:rPr>
        <w:t>（二）笔试：采取闭卷考试，考试时间120分钟，试卷满分100分。</w:t>
      </w:r>
      <w:r>
        <w:rPr>
          <w:rFonts w:ascii="宋体" w:eastAsia="宋体" w:hAnsi="宋体" w:cs="宋体" w:hint="eastAsia"/>
          <w:spacing w:val="15"/>
          <w:sz w:val="28"/>
          <w:szCs w:val="28"/>
        </w:rPr>
        <w:t>法学硕士、法律（法学）硕士的笔试成绩占复试总成绩的50%；</w:t>
      </w:r>
    </w:p>
    <w:p w14:paraId="497DC3B9"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参考人员：法学硕士、法律硕士（法学）；</w:t>
      </w:r>
    </w:p>
    <w:p w14:paraId="78CA6BB1"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highlight w:val="red"/>
        </w:rPr>
      </w:pPr>
      <w:r>
        <w:rPr>
          <w:rFonts w:ascii="宋体" w:eastAsia="宋体" w:hAnsi="宋体" w:cs="宋体" w:hint="eastAsia"/>
          <w:color w:val="333333"/>
          <w:spacing w:val="15"/>
          <w:sz w:val="28"/>
          <w:szCs w:val="28"/>
        </w:rPr>
        <w:t>考试时间：2023年10月9日上午9:00——11:00；</w:t>
      </w:r>
    </w:p>
    <w:p w14:paraId="08925D31"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考试科目：</w:t>
      </w:r>
    </w:p>
    <w:p w14:paraId="720DC5E3"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1.宪法学与行政法学专业：宪法学</w:t>
      </w:r>
    </w:p>
    <w:p w14:paraId="156D924C"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2.刑法学专业：刑法学原理</w:t>
      </w:r>
    </w:p>
    <w:p w14:paraId="279238C4"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3.民商法学专业：民法学</w:t>
      </w:r>
    </w:p>
    <w:p w14:paraId="2F9871CC" w14:textId="118F1784" w:rsidR="00F43FAB" w:rsidRDefault="00F152F1" w:rsidP="00F152F1">
      <w:pPr>
        <w:pStyle w:val="a9"/>
        <w:widowControl/>
        <w:spacing w:beforeAutospacing="0" w:afterAutospacing="0" w:line="460" w:lineRule="exact"/>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lastRenderedPageBreak/>
        <w:t xml:space="preserve">　　</w:t>
      </w:r>
      <w:r w:rsidR="00000000">
        <w:rPr>
          <w:rFonts w:ascii="宋体" w:eastAsia="宋体" w:hAnsi="宋体" w:cs="宋体" w:hint="eastAsia"/>
          <w:color w:val="333333"/>
          <w:spacing w:val="15"/>
          <w:sz w:val="28"/>
          <w:szCs w:val="28"/>
        </w:rPr>
        <w:t>4.法律硕士（法学）：宪法学</w:t>
      </w:r>
    </w:p>
    <w:p w14:paraId="06527A9A" w14:textId="77777777" w:rsidR="00F43FAB" w:rsidRDefault="00000000">
      <w:pPr>
        <w:pStyle w:val="a9"/>
        <w:widowControl/>
        <w:spacing w:beforeAutospacing="0" w:afterAutospacing="0" w:line="460" w:lineRule="exact"/>
        <w:ind w:firstLineChars="200" w:firstLine="620"/>
        <w:rPr>
          <w:rFonts w:ascii="宋体" w:eastAsia="宋体" w:hAnsi="宋体" w:cs="宋体"/>
          <w:sz w:val="28"/>
          <w:szCs w:val="28"/>
        </w:rPr>
      </w:pPr>
      <w:r>
        <w:rPr>
          <w:rFonts w:ascii="宋体" w:eastAsia="宋体" w:hAnsi="宋体" w:cs="宋体" w:hint="eastAsia"/>
          <w:color w:val="333333"/>
          <w:spacing w:val="15"/>
          <w:sz w:val="28"/>
          <w:szCs w:val="28"/>
        </w:rPr>
        <w:t>考试地点：法学院会议室（暂定）；</w:t>
      </w:r>
    </w:p>
    <w:p w14:paraId="3FE887F1" w14:textId="77777777" w:rsidR="00F152F1" w:rsidRDefault="00000000" w:rsidP="00F152F1">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（三）英语口试：满分100分。英语口试成绩占复试总成绩的10%。</w:t>
      </w:r>
      <w:r w:rsidR="00F152F1">
        <w:rPr>
          <w:rFonts w:ascii="宋体" w:eastAsia="宋体" w:hAnsi="宋体" w:cs="宋体" w:hint="eastAsia"/>
          <w:color w:val="333333"/>
          <w:spacing w:val="15"/>
          <w:sz w:val="28"/>
          <w:szCs w:val="28"/>
        </w:rPr>
        <w:t xml:space="preserve">　　　　</w:t>
      </w:r>
    </w:p>
    <w:p w14:paraId="263B0443" w14:textId="54B25225" w:rsidR="00F43FAB" w:rsidRDefault="00F152F1" w:rsidP="00F152F1">
      <w:pPr>
        <w:pStyle w:val="a9"/>
        <w:widowControl/>
        <w:spacing w:beforeAutospacing="0" w:afterAutospacing="0" w:line="460" w:lineRule="exact"/>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 xml:space="preserve">　　</w:t>
      </w:r>
      <w:r w:rsidR="00000000">
        <w:rPr>
          <w:rFonts w:ascii="宋体" w:eastAsia="宋体" w:hAnsi="宋体" w:cs="宋体" w:hint="eastAsia"/>
          <w:color w:val="333333"/>
          <w:spacing w:val="15"/>
          <w:sz w:val="28"/>
          <w:szCs w:val="28"/>
        </w:rPr>
        <w:t>参考人员：宪法学与行政法学、刑法学、民商法学、法律硕士（法学）、法律硕士（非法学）；</w:t>
      </w:r>
    </w:p>
    <w:p w14:paraId="411F54CF"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考试时间：2023年10月9日下午14:30开始</w:t>
      </w:r>
    </w:p>
    <w:p w14:paraId="6A055433"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考试地点：法学院423智慧教室（暂定）</w:t>
      </w:r>
    </w:p>
    <w:p w14:paraId="697C21E9"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（四）综合面试：面试成绩满分为100分。宪法学与行政法学、刑法学、民商法学、法律（法学）硕士的综合面试成绩占复试总成绩的40%,法律（非法学）硕士的综合面试成绩占复试总成绩的90%。</w:t>
      </w:r>
    </w:p>
    <w:p w14:paraId="5A2DCB5F"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参考人员：法学硕士、法律硕士（法学）、法律硕士（非法学）；</w:t>
      </w:r>
    </w:p>
    <w:p w14:paraId="29DFF2A6"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highlight w:val="red"/>
        </w:rPr>
      </w:pPr>
      <w:r>
        <w:rPr>
          <w:rFonts w:ascii="宋体" w:eastAsia="宋体" w:hAnsi="宋体" w:cs="宋体" w:hint="eastAsia"/>
          <w:spacing w:val="15"/>
          <w:sz w:val="28"/>
          <w:szCs w:val="28"/>
        </w:rPr>
        <w:t>考试时间</w:t>
      </w:r>
      <w:r>
        <w:rPr>
          <w:rFonts w:ascii="宋体" w:eastAsia="宋体" w:hAnsi="宋体" w:cs="宋体" w:hint="eastAsia"/>
          <w:color w:val="333333"/>
          <w:spacing w:val="15"/>
          <w:sz w:val="28"/>
          <w:szCs w:val="28"/>
        </w:rPr>
        <w:t>：2023年10月9日下午14:40开始</w:t>
      </w:r>
    </w:p>
    <w:p w14:paraId="0F6C9CCE"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考试地点：逸夫楼422智慧教室（暂定）</w:t>
      </w:r>
    </w:p>
    <w:p w14:paraId="54C83DC9" w14:textId="77777777" w:rsidR="00F43FAB" w:rsidRDefault="00000000">
      <w:pPr>
        <w:pStyle w:val="a9"/>
        <w:widowControl/>
        <w:spacing w:beforeAutospacing="0" w:afterAutospacing="0" w:line="460" w:lineRule="exact"/>
        <w:ind w:firstLineChars="200" w:firstLine="620"/>
        <w:rPr>
          <w:rFonts w:ascii="宋体" w:eastAsia="宋体" w:hAnsi="宋体" w:cs="宋体"/>
          <w:spacing w:val="15"/>
          <w:sz w:val="28"/>
          <w:szCs w:val="28"/>
        </w:rPr>
      </w:pPr>
      <w:r>
        <w:rPr>
          <w:rFonts w:ascii="宋体" w:eastAsia="宋体" w:hAnsi="宋体" w:cs="宋体" w:hint="eastAsia"/>
          <w:spacing w:val="15"/>
          <w:sz w:val="28"/>
          <w:szCs w:val="28"/>
        </w:rPr>
        <w:t>面试形式：每位考生的面试时间一般不低于15分钟，成绩的评定由面试组专家独立评分。复试考生必须持有本人学生证、有效身份证到场。</w:t>
      </w:r>
    </w:p>
    <w:p w14:paraId="20F735A4"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（五）复试总成绩的计算办法：</w:t>
      </w:r>
    </w:p>
    <w:p w14:paraId="46D1A474"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复试总成绩应综合各方面的考核结果按百分制评分。</w:t>
      </w:r>
    </w:p>
    <w:p w14:paraId="739EC1BE"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1.法学硕士、法律硕士（法学）的复试总成绩=笔试成绩×50%+英语口试成绩×10%+综合面试成绩×40%；</w:t>
      </w:r>
    </w:p>
    <w:p w14:paraId="2C7B7A6E"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2.法律硕士（非法学）的复试总成绩=英语口试成绩×10%+综合面试成绩×90%。</w:t>
      </w:r>
    </w:p>
    <w:p w14:paraId="181490BA"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3.录取排名以复试总成绩排名为准，复试总成绩低于60分的不予录取。</w:t>
      </w:r>
    </w:p>
    <w:p w14:paraId="6800DCFA" w14:textId="77777777" w:rsidR="00F43FAB" w:rsidRDefault="00000000">
      <w:pPr>
        <w:pStyle w:val="a9"/>
        <w:widowControl/>
        <w:spacing w:beforeAutospacing="0" w:afterAutospacing="0" w:line="460" w:lineRule="exact"/>
        <w:ind w:firstLineChars="200" w:firstLine="620"/>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4.推荐与复试工作结束后及时进行公示。</w:t>
      </w:r>
    </w:p>
    <w:p w14:paraId="042A3F83" w14:textId="77777777" w:rsidR="00F43FAB" w:rsidRDefault="00000000">
      <w:pPr>
        <w:pStyle w:val="a9"/>
        <w:widowControl/>
        <w:spacing w:beforeAutospacing="0" w:afterAutospacing="0" w:line="460" w:lineRule="exact"/>
        <w:ind w:firstLine="555"/>
        <w:textAlignment w:val="baseline"/>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六、录取</w:t>
      </w:r>
    </w:p>
    <w:p w14:paraId="63D32C26" w14:textId="77777777" w:rsidR="00F43FAB" w:rsidRDefault="00000000">
      <w:pPr>
        <w:pStyle w:val="a9"/>
        <w:widowControl/>
        <w:spacing w:beforeAutospacing="0" w:afterAutospacing="0" w:line="460" w:lineRule="exact"/>
        <w:ind w:firstLine="555"/>
        <w:textAlignment w:val="baseline"/>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lastRenderedPageBreak/>
        <w:t>（一）根据学院推免生接收计划，按复试总成绩排名提出拟接收意见，并报学校研究生招生办公室。</w:t>
      </w:r>
    </w:p>
    <w:p w14:paraId="3751AA69" w14:textId="77777777" w:rsidR="00F43FAB" w:rsidRDefault="00000000">
      <w:pPr>
        <w:pStyle w:val="a9"/>
        <w:widowControl/>
        <w:spacing w:beforeAutospacing="0" w:afterAutospacing="0" w:line="460" w:lineRule="exact"/>
        <w:ind w:firstLine="555"/>
        <w:textAlignment w:val="baseline"/>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（二）复试总成绩低于60分的不予录取。</w:t>
      </w:r>
    </w:p>
    <w:p w14:paraId="53035A9B" w14:textId="77777777" w:rsidR="00F43FAB" w:rsidRDefault="00000000">
      <w:pPr>
        <w:pStyle w:val="a9"/>
        <w:widowControl/>
        <w:spacing w:beforeAutospacing="0" w:afterAutospacing="0" w:line="460" w:lineRule="exact"/>
        <w:ind w:firstLine="555"/>
        <w:textAlignment w:val="baseline"/>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（三）复试考生在规定时间内通过“推免服务系统”确认接受我院待录取通知后，方被我院录取。 </w:t>
      </w:r>
    </w:p>
    <w:p w14:paraId="42B7CBB1" w14:textId="76246C75" w:rsidR="00F43FAB" w:rsidRDefault="00F152F1" w:rsidP="00F152F1">
      <w:pPr>
        <w:pStyle w:val="a9"/>
        <w:widowControl/>
        <w:spacing w:beforeAutospacing="0" w:afterAutospacing="0" w:line="460" w:lineRule="exact"/>
        <w:textAlignment w:val="baseline"/>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 xml:space="preserve">　　</w:t>
      </w:r>
      <w:r w:rsidR="00000000">
        <w:rPr>
          <w:rFonts w:ascii="宋体" w:eastAsia="宋体" w:hAnsi="宋体" w:cs="宋体" w:hint="eastAsia"/>
          <w:color w:val="333333"/>
          <w:spacing w:val="15"/>
          <w:sz w:val="28"/>
          <w:szCs w:val="28"/>
        </w:rPr>
        <w:t>七、其他</w:t>
      </w:r>
    </w:p>
    <w:p w14:paraId="200E27E9" w14:textId="77777777" w:rsidR="00F43FAB" w:rsidRDefault="00000000">
      <w:pPr>
        <w:widowControl/>
        <w:spacing w:line="460" w:lineRule="exact"/>
        <w:ind w:firstLineChars="200" w:firstLine="620"/>
        <w:rPr>
          <w:rFonts w:ascii="宋体" w:eastAsia="宋体" w:hAnsi="宋体" w:cs="宋体"/>
          <w:color w:val="333333"/>
          <w:spacing w:val="15"/>
          <w:kern w:val="0"/>
          <w:sz w:val="28"/>
          <w:szCs w:val="28"/>
        </w:rPr>
      </w:pPr>
      <w:r>
        <w:rPr>
          <w:rFonts w:ascii="宋体" w:eastAsia="宋体" w:hAnsi="宋体" w:cs="宋体" w:hint="eastAsia"/>
          <w:color w:val="333333"/>
          <w:spacing w:val="15"/>
          <w:kern w:val="0"/>
          <w:sz w:val="28"/>
          <w:szCs w:val="28"/>
        </w:rPr>
        <w:t>（一）根据教育部时间安排，推免生拟录取名单将在贵州大学研究生院网站上公示（http://gs.gzu.edu.cn/）。</w:t>
      </w:r>
    </w:p>
    <w:p w14:paraId="5A1DCA9E" w14:textId="77777777" w:rsidR="00F43FAB" w:rsidRDefault="00000000">
      <w:pPr>
        <w:widowControl/>
        <w:spacing w:line="460" w:lineRule="exact"/>
        <w:ind w:firstLineChars="200" w:firstLine="620"/>
        <w:rPr>
          <w:rFonts w:ascii="宋体" w:eastAsia="宋体" w:hAnsi="宋体" w:cs="宋体"/>
          <w:color w:val="333333"/>
          <w:spacing w:val="15"/>
          <w:kern w:val="0"/>
          <w:sz w:val="28"/>
          <w:szCs w:val="28"/>
        </w:rPr>
      </w:pPr>
      <w:r>
        <w:rPr>
          <w:rFonts w:ascii="宋体" w:eastAsia="宋体" w:hAnsi="宋体" w:cs="宋体" w:hint="eastAsia"/>
          <w:color w:val="333333"/>
          <w:spacing w:val="15"/>
          <w:kern w:val="0"/>
          <w:sz w:val="28"/>
          <w:szCs w:val="28"/>
        </w:rPr>
        <w:t>（二）对在申请推荐免试攻读硕士学位研究生过程中弄虚作假的学生，一经发现，即取消其复试资格。</w:t>
      </w:r>
    </w:p>
    <w:p w14:paraId="43F2F959" w14:textId="77777777" w:rsidR="00F43FAB" w:rsidRDefault="00000000">
      <w:pPr>
        <w:widowControl/>
        <w:spacing w:line="460" w:lineRule="exact"/>
        <w:ind w:firstLineChars="200" w:firstLine="620"/>
        <w:rPr>
          <w:rFonts w:ascii="宋体" w:eastAsia="宋体" w:hAnsi="宋体" w:cs="宋体"/>
          <w:color w:val="333333"/>
          <w:spacing w:val="15"/>
          <w:kern w:val="0"/>
          <w:sz w:val="28"/>
          <w:szCs w:val="28"/>
        </w:rPr>
      </w:pPr>
      <w:r>
        <w:rPr>
          <w:rFonts w:ascii="宋体" w:eastAsia="宋体" w:hAnsi="宋体" w:cs="宋体" w:hint="eastAsia"/>
          <w:color w:val="333333"/>
          <w:spacing w:val="15"/>
          <w:kern w:val="0"/>
          <w:sz w:val="28"/>
          <w:szCs w:val="28"/>
        </w:rPr>
        <w:t>（三）已被我校接收的推免生，不得再报名参加当年硕士研究生招生考试，否则取消其推免录取资格。</w:t>
      </w:r>
    </w:p>
    <w:p w14:paraId="5B549F07" w14:textId="77777777" w:rsidR="00F43FAB" w:rsidRDefault="00000000">
      <w:pPr>
        <w:widowControl/>
        <w:spacing w:line="460" w:lineRule="exact"/>
        <w:ind w:firstLineChars="200" w:firstLine="620"/>
        <w:rPr>
          <w:rFonts w:ascii="宋体" w:eastAsia="宋体" w:hAnsi="宋体" w:cs="宋体"/>
          <w:color w:val="333333"/>
          <w:spacing w:val="15"/>
          <w:kern w:val="0"/>
          <w:sz w:val="28"/>
          <w:szCs w:val="28"/>
        </w:rPr>
      </w:pPr>
      <w:r>
        <w:rPr>
          <w:rFonts w:ascii="宋体" w:eastAsia="宋体" w:hAnsi="宋体" w:cs="宋体" w:hint="eastAsia"/>
          <w:color w:val="333333"/>
          <w:spacing w:val="15"/>
          <w:kern w:val="0"/>
          <w:sz w:val="28"/>
          <w:szCs w:val="28"/>
        </w:rPr>
        <w:t>（四）已录取的推免生若在入学报到前未取得学士学位和本科毕业证书，学校将取消其录取资格。</w:t>
      </w:r>
    </w:p>
    <w:p w14:paraId="5865A543" w14:textId="77777777" w:rsidR="00F43FAB" w:rsidRDefault="00F43FAB">
      <w:pPr>
        <w:pStyle w:val="a9"/>
        <w:widowControl/>
        <w:spacing w:beforeAutospacing="0" w:afterAutospacing="0"/>
        <w:ind w:firstLine="555"/>
        <w:textAlignment w:val="baseline"/>
        <w:rPr>
          <w:rFonts w:ascii="宋体" w:eastAsia="宋体" w:hAnsi="宋体" w:cs="宋体"/>
          <w:color w:val="333333"/>
          <w:spacing w:val="15"/>
          <w:sz w:val="28"/>
          <w:szCs w:val="28"/>
        </w:rPr>
      </w:pPr>
    </w:p>
    <w:p w14:paraId="4E81CD63" w14:textId="77777777" w:rsidR="00F43FAB" w:rsidRDefault="00F43FAB">
      <w:pPr>
        <w:pStyle w:val="a9"/>
        <w:widowControl/>
        <w:spacing w:beforeAutospacing="0" w:afterAutospacing="0"/>
        <w:textAlignment w:val="baseline"/>
        <w:rPr>
          <w:rFonts w:ascii="宋体" w:eastAsia="宋体" w:hAnsi="宋体" w:cs="宋体"/>
          <w:color w:val="333333"/>
          <w:spacing w:val="15"/>
          <w:sz w:val="28"/>
          <w:szCs w:val="28"/>
        </w:rPr>
      </w:pPr>
    </w:p>
    <w:p w14:paraId="64B124D5" w14:textId="77777777" w:rsidR="00F43FAB" w:rsidRDefault="00000000">
      <w:pPr>
        <w:pStyle w:val="a9"/>
        <w:widowControl/>
        <w:spacing w:beforeAutospacing="0" w:afterAutospacing="0"/>
        <w:jc w:val="center"/>
        <w:textAlignment w:val="baseline"/>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 xml:space="preserve">　　　　　　　　　　　　　　　　　　　贵州大学法学院</w:t>
      </w:r>
    </w:p>
    <w:p w14:paraId="7ADEDF5C" w14:textId="136B0803" w:rsidR="00F43FAB" w:rsidRDefault="00000000">
      <w:pPr>
        <w:pStyle w:val="a9"/>
        <w:widowControl/>
        <w:spacing w:beforeAutospacing="0" w:afterAutospacing="0"/>
        <w:jc w:val="center"/>
        <w:textAlignment w:val="baseline"/>
        <w:rPr>
          <w:rFonts w:ascii="宋体" w:eastAsia="宋体" w:hAnsi="宋体" w:cs="宋体"/>
          <w:color w:val="333333"/>
          <w:spacing w:val="15"/>
          <w:sz w:val="28"/>
          <w:szCs w:val="28"/>
        </w:rPr>
      </w:pPr>
      <w:r>
        <w:rPr>
          <w:rFonts w:ascii="宋体" w:eastAsia="宋体" w:hAnsi="宋体" w:cs="宋体" w:hint="eastAsia"/>
          <w:color w:val="333333"/>
          <w:spacing w:val="15"/>
          <w:sz w:val="28"/>
          <w:szCs w:val="28"/>
        </w:rPr>
        <w:t xml:space="preserve">　　　　　　　　　　　　　　　　　　　202</w:t>
      </w:r>
      <w:r w:rsidR="009A490F">
        <w:rPr>
          <w:rFonts w:ascii="宋体" w:eastAsia="宋体" w:hAnsi="宋体" w:cs="宋体" w:hint="eastAsia"/>
          <w:color w:val="333333"/>
          <w:spacing w:val="15"/>
          <w:sz w:val="28"/>
          <w:szCs w:val="28"/>
        </w:rPr>
        <w:t>3</w:t>
      </w:r>
      <w:r>
        <w:rPr>
          <w:rFonts w:ascii="宋体" w:eastAsia="宋体" w:hAnsi="宋体" w:cs="宋体" w:hint="eastAsia"/>
          <w:color w:val="333333"/>
          <w:spacing w:val="15"/>
          <w:sz w:val="28"/>
          <w:szCs w:val="28"/>
        </w:rPr>
        <w:t>年9月25日</w:t>
      </w:r>
    </w:p>
    <w:sectPr w:rsidR="00F43F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E3ZDk5ZDMxYTI5ZTgwNjVlOWU3ODY3MzY0MzQ2YzYifQ=="/>
  </w:docVars>
  <w:rsids>
    <w:rsidRoot w:val="79CE2B3B"/>
    <w:rsid w:val="00003030"/>
    <w:rsid w:val="000806EF"/>
    <w:rsid w:val="001522E9"/>
    <w:rsid w:val="001532BD"/>
    <w:rsid w:val="002A7080"/>
    <w:rsid w:val="002B2FE4"/>
    <w:rsid w:val="002F581B"/>
    <w:rsid w:val="00337983"/>
    <w:rsid w:val="003964BD"/>
    <w:rsid w:val="004861AD"/>
    <w:rsid w:val="004B3108"/>
    <w:rsid w:val="00526292"/>
    <w:rsid w:val="00552808"/>
    <w:rsid w:val="005D127E"/>
    <w:rsid w:val="00694502"/>
    <w:rsid w:val="006B1C73"/>
    <w:rsid w:val="007130C5"/>
    <w:rsid w:val="0076578E"/>
    <w:rsid w:val="00854D2D"/>
    <w:rsid w:val="00862E92"/>
    <w:rsid w:val="008A0B39"/>
    <w:rsid w:val="008C025A"/>
    <w:rsid w:val="00923741"/>
    <w:rsid w:val="009A490F"/>
    <w:rsid w:val="009B4ABD"/>
    <w:rsid w:val="00A01FEA"/>
    <w:rsid w:val="00A05DCC"/>
    <w:rsid w:val="00B279BA"/>
    <w:rsid w:val="00BA52DD"/>
    <w:rsid w:val="00CE6EC0"/>
    <w:rsid w:val="00EE1147"/>
    <w:rsid w:val="00EE5250"/>
    <w:rsid w:val="00F152F1"/>
    <w:rsid w:val="00F43FAB"/>
    <w:rsid w:val="00FC14F4"/>
    <w:rsid w:val="0E393874"/>
    <w:rsid w:val="15F55B46"/>
    <w:rsid w:val="17763DD0"/>
    <w:rsid w:val="22800141"/>
    <w:rsid w:val="29182468"/>
    <w:rsid w:val="2F7C2816"/>
    <w:rsid w:val="3EEA26FC"/>
    <w:rsid w:val="40527B9B"/>
    <w:rsid w:val="46C3312B"/>
    <w:rsid w:val="50FE49A1"/>
    <w:rsid w:val="657900F8"/>
    <w:rsid w:val="68E10004"/>
    <w:rsid w:val="6A0838CD"/>
    <w:rsid w:val="6BDF3147"/>
    <w:rsid w:val="70682BE9"/>
    <w:rsid w:val="79CE2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5CE0"/>
  <w15:docId w15:val="{66552FA2-4303-441C-BD69-A736BBC4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日期 字符"/>
    <w:basedOn w:val="a0"/>
    <w:link w:val="a3"/>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船儿</dc:creator>
  <cp:lastModifiedBy>姝冉 李</cp:lastModifiedBy>
  <cp:revision>11</cp:revision>
  <dcterms:created xsi:type="dcterms:W3CDTF">2022-09-19T02:37:00Z</dcterms:created>
  <dcterms:modified xsi:type="dcterms:W3CDTF">2023-09-26T04:32:00Z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6D7C74FB89924AC28CF377D990859CAA_13</vt:lpwstr>
  </property>
</Properties>
</file>